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right="0"/>
        <w:jc w:val="both"/>
        <w:rPr>
          <w:rFonts w:hint="eastAsia" w:ascii="黑体" w:hAnsi="黑体" w:eastAsia="黑体" w:cs="黑体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right="0"/>
        <w:jc w:val="center"/>
        <w:rPr>
          <w:rFonts w:hint="eastAsia" w:ascii="黑体" w:hAnsi="黑体" w:eastAsia="黑体" w:cs="黑体"/>
          <w:caps w:val="0"/>
          <w:color w:val="auto"/>
          <w:spacing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caps w:val="0"/>
          <w:color w:val="auto"/>
          <w:spacing w:val="0"/>
          <w:sz w:val="30"/>
          <w:szCs w:val="30"/>
          <w:lang w:val="en-US" w:eastAsia="zh-CN"/>
        </w:rPr>
        <w:t>2020年工</w:t>
      </w:r>
      <w:r>
        <w:rPr>
          <w:rFonts w:hint="eastAsia" w:ascii="黑体" w:hAnsi="黑体" w:eastAsia="黑体" w:cs="黑体"/>
          <w:caps w:val="0"/>
          <w:color w:val="auto"/>
          <w:spacing w:val="0"/>
          <w:sz w:val="30"/>
          <w:szCs w:val="30"/>
        </w:rPr>
        <w:t>学院拟接收修读双学位名单</w:t>
      </w:r>
    </w:p>
    <w:bookmarkEnd w:id="0"/>
    <w:tbl>
      <w:tblPr>
        <w:tblStyle w:val="3"/>
        <w:tblpPr w:leftFromText="180" w:rightFromText="180" w:vertAnchor="text" w:horzAnchor="page" w:tblpX="3282" w:tblpY="265"/>
        <w:tblOverlap w:val="never"/>
        <w:tblW w:w="57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134"/>
        <w:gridCol w:w="29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1910120121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陈彬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1800013501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唐雅金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工程力学（工程结构分析方向）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1900018307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闫朔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航空航天工程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1328E"/>
    <w:rsid w:val="5D71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2020-06-01T08:17:00Z</dcterms:created>
  <dc:creator>jiaowu</dc:creator>
  <cp:lastModifiedBy>jiaowu</cp:lastModifiedBy>
  <dcterms:modified xsi:type="dcterms:W3CDTF">2020-06-01T09:46:28Z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